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76" w:beforeAutospacing="0" w:before="0" w:afterAutospacing="0" w:after="160"/>
        <w:ind w:left="0" w:right="0"/>
        <w:jc w:val="left"/>
        <w:rPr>
          <w:sz w:val="32"/>
          <w:szCs w:val="32"/>
        </w:rPr>
      </w:pPr>
      <w:r>
        <w:rPr>
          <w:rFonts w:eastAsia="Aptos" w:cs="Aptos" w:ascii="Arial" w:hAnsi="Arial" w:cstheme="minorAscii" w:eastAsiaTheme="minorAscii"/>
          <w:b/>
          <w:bCs/>
          <w:color w:val="FF0000"/>
          <w:sz w:val="32"/>
          <w:szCs w:val="32"/>
          <w:lang w:val="fr-FR"/>
        </w:rPr>
        <w:t xml:space="preserve">Compte rendu du </w:t>
      </w:r>
      <w:r>
        <w:rPr>
          <w:rFonts w:eastAsia="Aptos" w:cs="Aptos" w:ascii="Arial" w:hAnsi="Arial" w:cstheme="minorAscii" w:eastAsiaTheme="minorAscii"/>
          <w:b/>
          <w:bCs/>
          <w:color w:val="FF0000"/>
          <w:sz w:val="32"/>
          <w:szCs w:val="32"/>
          <w:lang w:val="fr-FR"/>
        </w:rPr>
        <w:t>CST</w:t>
      </w:r>
      <w:r>
        <w:rPr>
          <w:rFonts w:eastAsia="Aptos" w:cs="Aptos" w:ascii="Arial" w:hAnsi="Arial" w:cstheme="minorAscii" w:eastAsiaTheme="minorAscii"/>
          <w:b/>
          <w:bCs/>
          <w:color w:val="FF0000"/>
          <w:sz w:val="32"/>
          <w:szCs w:val="32"/>
          <w:lang w:val="fr-FR"/>
        </w:rPr>
        <w:t xml:space="preserve"> 27-11-2024</w:t>
      </w:r>
    </w:p>
    <w:p>
      <w:pPr>
        <w:pStyle w:val="BodyText"/>
        <w:spacing w:before="0" w:after="160"/>
        <w:rPr/>
      </w:pPr>
      <w:r>
        <w:rPr>
          <w:rFonts w:ascii="Arial" w:hAnsi="Arial"/>
          <w:b/>
          <w:bCs/>
          <w:i w:val="false"/>
          <w:caps w:val="false"/>
          <w:smallCaps w:val="false"/>
          <w:color w:val="1F1F1F"/>
          <w:spacing w:val="0"/>
          <w:sz w:val="21"/>
          <w:u w:val="single"/>
        </w:rPr>
        <w:t>CST DE REPORT</w:t>
      </w:r>
      <w:r>
        <w:rPr>
          <w:rFonts w:ascii="Arial" w:hAnsi="Arial"/>
          <w:b/>
          <w:bCs/>
        </w:rPr>
        <w:br/>
      </w:r>
      <w:r>
        <w:rPr>
          <w:rFonts w:ascii="Arial" w:hAnsi="Arial"/>
          <w:b w:val="false"/>
          <w:bCs/>
          <w:i w:val="false"/>
          <w:caps w:val="false"/>
          <w:smallCaps w:val="false"/>
          <w:color w:val="1F1F1F"/>
          <w:spacing w:val="0"/>
          <w:sz w:val="21"/>
        </w:rPr>
        <w:t>COSAT</w:t>
      </w:r>
      <w:r>
        <w:rPr>
          <w:rFonts w:ascii="Arial" w:hAnsi="Arial"/>
          <w:b/>
          <w:bCs/>
        </w:rPr>
        <w:br/>
      </w:r>
      <w:r>
        <w:rPr>
          <w:rFonts w:ascii="Arial" w:hAnsi="Arial"/>
          <w:b w:val="false"/>
          <w:bCs/>
          <w:i w:val="false"/>
          <w:caps w:val="false"/>
          <w:smallCaps w:val="false"/>
          <w:color w:val="1F1F1F"/>
          <w:spacing w:val="0"/>
          <w:sz w:val="21"/>
        </w:rPr>
        <w:t>Moins 40% pour les associations culturelles</w:t>
      </w:r>
      <w:r>
        <w:rPr>
          <w:rFonts w:ascii="Arial" w:hAnsi="Arial"/>
          <w:b/>
          <w:bCs/>
        </w:rPr>
        <w:br/>
      </w:r>
      <w:r>
        <w:rPr>
          <w:rFonts w:ascii="Arial" w:hAnsi="Arial"/>
          <w:b w:val="false"/>
          <w:bCs/>
          <w:i w:val="false"/>
          <w:caps w:val="false"/>
          <w:smallCaps w:val="false"/>
          <w:color w:val="1F1F1F"/>
          <w:spacing w:val="0"/>
          <w:sz w:val="21"/>
        </w:rPr>
        <w:t>moins 10% pour le  COSAT</w:t>
      </w:r>
      <w:r>
        <w:rPr>
          <w:rFonts w:ascii="Arial" w:hAnsi="Arial"/>
          <w:b/>
          <w:bCs/>
        </w:rPr>
        <w:br/>
      </w:r>
      <w:r>
        <w:rPr>
          <w:rFonts w:ascii="Arial" w:hAnsi="Arial"/>
          <w:b w:val="false"/>
          <w:bCs/>
          <w:i w:val="false"/>
          <w:caps w:val="false"/>
          <w:smallCaps w:val="false"/>
          <w:color w:val="1F1F1F"/>
          <w:spacing w:val="0"/>
          <w:sz w:val="21"/>
        </w:rPr>
        <w:t>Moins 20% Pour les clubs sportifs</w:t>
      </w:r>
      <w:r>
        <w:rPr>
          <w:rFonts w:ascii="Arial" w:hAnsi="Arial"/>
          <w:b/>
          <w:bCs/>
        </w:rPr>
        <w:br/>
      </w:r>
      <w:r>
        <w:rPr>
          <w:rFonts w:ascii="Arial" w:hAnsi="Arial"/>
          <w:b w:val="false"/>
          <w:bCs/>
          <w:i w:val="false"/>
          <w:caps w:val="false"/>
          <w:smallCaps w:val="false"/>
          <w:color w:val="1F1F1F"/>
          <w:spacing w:val="0"/>
          <w:sz w:val="21"/>
        </w:rPr>
        <w:t>Aucune discussion entre les élus et les élus du personnel</w:t>
      </w:r>
      <w:r>
        <w:rPr>
          <w:rFonts w:ascii="Arial" w:hAnsi="Arial"/>
          <w:b/>
          <w:bCs/>
        </w:rPr>
        <w:br/>
        <w:br/>
      </w:r>
      <w:r>
        <w:rPr>
          <w:rFonts w:ascii="Arial" w:hAnsi="Arial"/>
          <w:b/>
          <w:bCs/>
          <w:i w:val="false"/>
          <w:caps w:val="false"/>
          <w:smallCaps w:val="false"/>
          <w:color w:val="1F1F1F"/>
          <w:spacing w:val="0"/>
          <w:sz w:val="24"/>
          <w:szCs w:val="24"/>
          <w:u w:val="single"/>
        </w:rPr>
        <w:t>Police municipale </w:t>
      </w:r>
    </w:p>
    <w:p>
      <w:pPr>
        <w:pStyle w:val="BodyText"/>
        <w:spacing w:before="0" w:after="160"/>
        <w:rPr>
          <w:rFonts w:ascii="Arial" w:hAnsi="Arial"/>
          <w:b w:val="false"/>
          <w:bCs w:val="false"/>
          <w:sz w:val="24"/>
          <w:szCs w:val="24"/>
        </w:rPr>
      </w:pPr>
      <w:r>
        <w:rPr>
          <w:rFonts w:ascii="Arial" w:hAnsi="Arial"/>
          <w:b/>
          <w:bCs/>
          <w:i w:val="false"/>
          <w:caps w:val="false"/>
          <w:smallCaps w:val="false"/>
          <w:color w:val="1F1F1F"/>
          <w:spacing w:val="0"/>
          <w:sz w:val="24"/>
          <w:szCs w:val="24"/>
        </w:rPr>
        <w:t>CGT /</w:t>
      </w:r>
      <w:r>
        <w:rPr>
          <w:rFonts w:ascii="Arial" w:hAnsi="Arial"/>
          <w:b w:val="false"/>
          <w:bCs w:val="false"/>
          <w:i w:val="false"/>
          <w:caps w:val="false"/>
          <w:smallCaps w:val="false"/>
          <w:color w:val="1F1F1F"/>
          <w:spacing w:val="0"/>
          <w:sz w:val="24"/>
          <w:szCs w:val="24"/>
        </w:rPr>
        <w:t xml:space="preserve"> </w:t>
      </w:r>
      <w:r>
        <w:rPr>
          <w:rFonts w:ascii="Arial" w:hAnsi="Arial"/>
          <w:b w:val="false"/>
          <w:bCs w:val="false"/>
          <w:i w:val="false"/>
          <w:caps w:val="false"/>
          <w:smallCaps w:val="false"/>
          <w:color w:val="1F1F1F"/>
          <w:spacing w:val="0"/>
          <w:sz w:val="24"/>
          <w:szCs w:val="24"/>
        </w:rPr>
        <w:t>suite au Décret n° 2024-614 du 26 juin 2024 relatif au régime indemnitaire des fonctionnaires relevant des cadres d'emplois de la police municipale et des fonctionnaires relevant du cadre d'emplois des gardes champêtres, notre RI est revu au niveau national avec la seule signature de FO et FAFPT et contre l'avis de l'ensemble des autres syndicats réunis en intersyndicale. </w:t>
      </w:r>
    </w:p>
    <w:p>
      <w:pPr>
        <w:pStyle w:val="BodyText"/>
        <w:widowControl/>
        <w:ind w:hanging="0" w:left="0" w:right="0"/>
        <w:rPr>
          <w:rFonts w:ascii="Arial" w:hAnsi="Arial"/>
          <w:b w:val="false"/>
          <w:i w:val="false"/>
          <w:caps w:val="false"/>
          <w:smallCaps w:val="false"/>
          <w:color w:val="222222"/>
          <w:spacing w:val="0"/>
          <w:sz w:val="24"/>
          <w:szCs w:val="24"/>
        </w:rPr>
      </w:pPr>
      <w:r>
        <w:rPr>
          <w:rFonts w:ascii="Arial" w:hAnsi="Arial"/>
          <w:b w:val="false"/>
          <w:i w:val="false"/>
          <w:caps w:val="false"/>
          <w:smallCaps w:val="false"/>
          <w:color w:val="222222"/>
          <w:spacing w:val="0"/>
          <w:sz w:val="24"/>
          <w:szCs w:val="24"/>
        </w:rPr>
        <w:t>L</w:t>
      </w:r>
      <w:r>
        <w:rPr>
          <w:rFonts w:ascii="Arial" w:hAnsi="Arial"/>
          <w:b w:val="false"/>
          <w:i w:val="false"/>
          <w:caps w:val="false"/>
          <w:smallCaps w:val="false"/>
          <w:color w:val="222222"/>
          <w:spacing w:val="0"/>
          <w:sz w:val="24"/>
          <w:szCs w:val="24"/>
        </w:rPr>
        <w:t xml:space="preserve">e gouvernement ATTAL démissionnaire de l'époque a passé très rapidement le décret avant de quitter les responsabilités . </w:t>
      </w:r>
      <w:r>
        <w:rPr>
          <w:rFonts w:ascii="Arial" w:hAnsi="Arial"/>
          <w:b w:val="false"/>
          <w:i w:val="false"/>
          <w:caps w:val="false"/>
          <w:smallCaps w:val="false"/>
          <w:color w:val="222222"/>
          <w:spacing w:val="0"/>
          <w:sz w:val="24"/>
          <w:szCs w:val="24"/>
        </w:rPr>
        <w:t>L</w:t>
      </w:r>
      <w:r>
        <w:rPr>
          <w:rFonts w:ascii="Arial" w:hAnsi="Arial"/>
          <w:b w:val="false"/>
          <w:i w:val="false"/>
          <w:caps w:val="false"/>
          <w:smallCaps w:val="false"/>
          <w:color w:val="222222"/>
          <w:spacing w:val="0"/>
          <w:sz w:val="24"/>
          <w:szCs w:val="24"/>
        </w:rPr>
        <w:t>'article 8 de ce décret abroge l'ensemble des autres décret régissant le RI des PM à partir du 01/01/25</w:t>
      </w:r>
    </w:p>
    <w:p>
      <w:pPr>
        <w:pStyle w:val="BodyText"/>
        <w:widowControl/>
        <w:ind w:hanging="0" w:left="0" w:right="0"/>
        <w:rPr>
          <w:rFonts w:ascii="Arial" w:hAnsi="Arial"/>
          <w:b w:val="false"/>
          <w:i w:val="false"/>
          <w:caps w:val="false"/>
          <w:smallCaps w:val="false"/>
          <w:color w:val="222222"/>
          <w:spacing w:val="0"/>
          <w:sz w:val="24"/>
          <w:szCs w:val="24"/>
        </w:rPr>
      </w:pPr>
      <w:r>
        <w:rPr>
          <w:rFonts w:ascii="Arial" w:hAnsi="Arial"/>
          <w:b w:val="false"/>
          <w:i w:val="false"/>
          <w:caps w:val="false"/>
          <w:smallCaps w:val="false"/>
          <w:color w:val="222222"/>
          <w:spacing w:val="0"/>
          <w:sz w:val="24"/>
          <w:szCs w:val="24"/>
        </w:rPr>
        <w:t>A</w:t>
      </w:r>
      <w:r>
        <w:rPr>
          <w:rFonts w:ascii="Arial" w:hAnsi="Arial"/>
          <w:b w:val="false"/>
          <w:i w:val="false"/>
          <w:caps w:val="false"/>
          <w:smallCaps w:val="false"/>
          <w:color w:val="222222"/>
          <w:spacing w:val="0"/>
          <w:sz w:val="24"/>
          <w:szCs w:val="24"/>
        </w:rPr>
        <w:t>u niveau local FO a négocié un report en mars 2025 de la décision</w:t>
      </w:r>
    </w:p>
    <w:p>
      <w:pPr>
        <w:pStyle w:val="BodyText"/>
        <w:widowControl/>
        <w:ind w:hanging="0" w:left="0" w:right="0"/>
        <w:rPr>
          <w:rFonts w:ascii="Arial" w:hAnsi="Arial"/>
          <w:b w:val="false"/>
          <w:i w:val="false"/>
          <w:caps w:val="false"/>
          <w:smallCaps w:val="false"/>
          <w:color w:val="222222"/>
          <w:spacing w:val="0"/>
          <w:sz w:val="24"/>
          <w:szCs w:val="24"/>
        </w:rPr>
      </w:pPr>
      <w:r>
        <w:rPr>
          <w:rFonts w:ascii="Arial" w:hAnsi="Arial"/>
          <w:b w:val="false"/>
          <w:i w:val="false"/>
          <w:caps w:val="false"/>
          <w:smallCaps w:val="false"/>
          <w:color w:val="222222"/>
          <w:spacing w:val="0"/>
          <w:sz w:val="24"/>
          <w:szCs w:val="24"/>
        </w:rPr>
        <w:t xml:space="preserve">donc de fait les PM n'auront plus de RI au 01/01/25 à moins qu'un CST soit prévu avant la fin de l'année sur ce </w:t>
      </w:r>
      <w:r>
        <w:rPr>
          <w:rFonts w:ascii="Arial" w:hAnsi="Arial"/>
          <w:b w:val="false"/>
          <w:i w:val="false"/>
          <w:caps w:val="false"/>
          <w:smallCaps w:val="false"/>
          <w:color w:val="222222"/>
          <w:spacing w:val="0"/>
          <w:sz w:val="24"/>
          <w:szCs w:val="24"/>
        </w:rPr>
        <w:t>sujet</w:t>
      </w:r>
      <w:r>
        <w:rPr>
          <w:rFonts w:ascii="Arial" w:hAnsi="Arial"/>
          <w:b w:val="false"/>
          <w:i w:val="false"/>
          <w:caps w:val="false"/>
          <w:smallCaps w:val="false"/>
          <w:color w:val="222222"/>
          <w:spacing w:val="0"/>
          <w:sz w:val="24"/>
          <w:szCs w:val="24"/>
        </w:rPr>
        <w:t xml:space="preserve"> ainsi qu'un conseil municipal pour la délibération </w:t>
      </w:r>
    </w:p>
    <w:p>
      <w:pPr>
        <w:pStyle w:val="BodyText"/>
        <w:widowControl/>
        <w:ind w:hanging="0" w:left="0" w:right="0"/>
        <w:rPr>
          <w:rFonts w:ascii="Arial" w:hAnsi="Arial"/>
          <w:b w:val="false"/>
          <w:i w:val="false"/>
          <w:caps w:val="false"/>
          <w:smallCaps w:val="false"/>
          <w:color w:val="222222"/>
          <w:spacing w:val="0"/>
          <w:sz w:val="24"/>
          <w:szCs w:val="24"/>
        </w:rPr>
      </w:pPr>
      <w:r>
        <w:rPr>
          <w:rFonts w:ascii="Arial" w:hAnsi="Arial"/>
          <w:b w:val="false"/>
          <w:i w:val="false"/>
          <w:caps w:val="false"/>
          <w:smallCaps w:val="false"/>
          <w:color w:val="222222"/>
          <w:spacing w:val="0"/>
          <w:sz w:val="24"/>
          <w:szCs w:val="24"/>
        </w:rPr>
        <w:t>E</w:t>
      </w:r>
      <w:r>
        <w:rPr>
          <w:rFonts w:ascii="Arial" w:hAnsi="Arial"/>
          <w:b w:val="false"/>
          <w:i w:val="false"/>
          <w:caps w:val="false"/>
          <w:smallCaps w:val="false"/>
          <w:color w:val="222222"/>
          <w:spacing w:val="0"/>
          <w:sz w:val="24"/>
          <w:szCs w:val="24"/>
        </w:rPr>
        <w:t>st-</w:t>
      </w:r>
      <w:r>
        <w:rPr>
          <w:rFonts w:ascii="Arial" w:hAnsi="Arial"/>
          <w:b w:val="false"/>
          <w:i w:val="false"/>
          <w:caps w:val="false"/>
          <w:smallCaps w:val="false"/>
          <w:color w:val="222222"/>
          <w:spacing w:val="0"/>
          <w:sz w:val="24"/>
          <w:szCs w:val="24"/>
        </w:rPr>
        <w:t>ce</w:t>
      </w:r>
      <w:r>
        <w:rPr>
          <w:rFonts w:ascii="Arial" w:hAnsi="Arial"/>
          <w:b w:val="false"/>
          <w:i w:val="false"/>
          <w:caps w:val="false"/>
          <w:smallCaps w:val="false"/>
          <w:color w:val="222222"/>
          <w:spacing w:val="0"/>
          <w:sz w:val="24"/>
          <w:szCs w:val="24"/>
        </w:rPr>
        <w:t xml:space="preserve"> donc prévu ?</w:t>
      </w:r>
    </w:p>
    <w:p>
      <w:pPr>
        <w:pStyle w:val="BodyText"/>
        <w:spacing w:before="0" w:after="160"/>
        <w:rPr>
          <w:rFonts w:ascii="Arial" w:hAnsi="Arial"/>
          <w:sz w:val="24"/>
          <w:szCs w:val="24"/>
        </w:rPr>
      </w:pPr>
      <w:r>
        <w:rPr>
          <w:rFonts w:ascii="Arial" w:hAnsi="Arial"/>
          <w:b/>
          <w:bCs/>
          <w:i w:val="false"/>
          <w:caps w:val="false"/>
          <w:smallCaps w:val="false"/>
          <w:color w:val="1F1F1F"/>
          <w:spacing w:val="0"/>
          <w:sz w:val="24"/>
          <w:szCs w:val="24"/>
        </w:rPr>
        <w:t xml:space="preserve">ADM : </w:t>
      </w:r>
      <w:r>
        <w:rPr>
          <w:rFonts w:ascii="Arial" w:hAnsi="Arial"/>
          <w:b w:val="false"/>
          <w:bCs/>
          <w:i w:val="false"/>
          <w:caps w:val="false"/>
          <w:smallCaps w:val="false"/>
          <w:color w:val="1F1F1F"/>
          <w:spacing w:val="0"/>
          <w:sz w:val="24"/>
          <w:szCs w:val="24"/>
        </w:rPr>
        <w:t>Impossibilité de mettre en place un cst ni CM. pas de rétroactivité prévu à ce jour. ils verront  selon les marges financières...discussion au CM de mars.</w:t>
      </w:r>
    </w:p>
    <w:p>
      <w:pPr>
        <w:pStyle w:val="Normal"/>
        <w:bidi w:val="0"/>
        <w:spacing w:lineRule="auto" w:line="276" w:beforeAutospacing="0" w:before="0" w:afterAutospacing="0" w:after="160"/>
        <w:ind w:left="0" w:right="0"/>
        <w:jc w:val="left"/>
        <w:rPr>
          <w:rFonts w:ascii="Arial" w:hAnsi="Arial"/>
          <w:sz w:val="24"/>
          <w:szCs w:val="24"/>
        </w:rPr>
      </w:pPr>
      <w:r>
        <w:rPr/>
      </w:r>
    </w:p>
    <w:p>
      <w:pPr>
        <w:pStyle w:val="Normal"/>
        <w:bidi w:val="0"/>
        <w:spacing w:lineRule="auto" w:line="276" w:beforeAutospacing="0" w:before="0" w:afterAutospacing="0" w:after="160"/>
        <w:ind w:left="0" w:right="0"/>
        <w:jc w:val="left"/>
        <w:rPr>
          <w:rFonts w:ascii="Arial" w:hAnsi="Arial"/>
          <w:sz w:val="24"/>
          <w:szCs w:val="24"/>
        </w:rPr>
      </w:pPr>
      <w:r>
        <w:rPr>
          <w:rFonts w:eastAsia="Aptos" w:cs="Aptos" w:ascii="Arial" w:hAnsi="Arial" w:cstheme="minorAscii" w:eastAsiaTheme="minorAscii"/>
          <w:b/>
          <w:bCs/>
          <w:i/>
          <w:iCs/>
          <w:color w:val="auto"/>
          <w:sz w:val="24"/>
          <w:szCs w:val="24"/>
          <w:u w:val="single"/>
          <w:lang w:val="fr-FR"/>
        </w:rPr>
        <w:t xml:space="preserve">1. Approbation du procès-verbal de la séance du 6 novembre 2024 </w:t>
      </w:r>
      <w:r>
        <w:rPr>
          <w:rFonts w:eastAsia="Aptos" w:cs="Aptos" w:ascii="Arial" w:hAnsi="Arial" w:cstheme="minorAscii" w:eastAsiaTheme="minorAscii"/>
          <w:b/>
          <w:bCs/>
          <w:i w:val="false"/>
          <w:iCs w:val="false"/>
          <w:color w:val="FF0000"/>
          <w:sz w:val="24"/>
          <w:szCs w:val="24"/>
          <w:u w:val="none"/>
          <w:lang w:val="fr-FR"/>
        </w:rPr>
        <w:t>approuve</w:t>
      </w:r>
    </w:p>
    <w:p>
      <w:pPr>
        <w:pStyle w:val="Normal"/>
        <w:bidi w:val="0"/>
        <w:spacing w:lineRule="auto" w:line="276" w:beforeAutospacing="0" w:before="0" w:afterAutospacing="0" w:after="160"/>
        <w:ind w:left="0" w:right="0"/>
        <w:jc w:val="left"/>
        <w:rPr>
          <w:rFonts w:ascii="Arial" w:hAnsi="Arial"/>
          <w:sz w:val="24"/>
          <w:szCs w:val="24"/>
        </w:rPr>
      </w:pPr>
      <w:r>
        <w:rPr/>
      </w:r>
    </w:p>
    <w:p>
      <w:pPr>
        <w:pStyle w:val="Normal"/>
        <w:shd w:val="clear" w:color="auto" w:fill="FFFFFF" w:themeFill="background1"/>
        <w:bidi w:val="0"/>
        <w:spacing w:beforeAutospacing="0" w:before="200" w:afterAutospacing="0" w:after="200"/>
        <w:jc w:val="left"/>
        <w:rPr>
          <w:rFonts w:ascii="Arial" w:hAnsi="Arial"/>
          <w:sz w:val="24"/>
          <w:szCs w:val="24"/>
        </w:rPr>
      </w:pPr>
      <w:r>
        <w:rPr>
          <w:rFonts w:eastAsia="Aptos" w:cs="Aptos" w:ascii="Arial" w:hAnsi="Arial" w:cstheme="minorAscii" w:eastAsiaTheme="minorAscii"/>
          <w:b/>
          <w:bCs/>
          <w:i/>
          <w:iCs/>
          <w:caps w:val="false"/>
          <w:smallCaps w:val="false"/>
          <w:color w:val="222222"/>
          <w:sz w:val="24"/>
          <w:szCs w:val="24"/>
          <w:u w:val="single"/>
          <w:lang w:val="fr-FR"/>
        </w:rPr>
        <w:t xml:space="preserve">2- Ajustement organisation collecte déchets végétaux encombrants </w:t>
      </w:r>
      <w:r>
        <w:rPr>
          <w:rFonts w:eastAsia="Aptos" w:cs="Aptos" w:ascii="Arial" w:hAnsi="Arial" w:cstheme="minorAscii" w:eastAsiaTheme="minorAscii"/>
          <w:b/>
          <w:bCs/>
          <w:i/>
          <w:iCs/>
          <w:caps w:val="false"/>
          <w:smallCaps w:val="false"/>
          <w:color w:val="FF0000"/>
          <w:sz w:val="24"/>
          <w:szCs w:val="24"/>
          <w:u w:val="none"/>
          <w:lang w:val="fr-FR"/>
        </w:rPr>
        <w:t xml:space="preserve">pour  </w:t>
      </w:r>
    </w:p>
    <w:p>
      <w:pPr>
        <w:pStyle w:val="Normal"/>
        <w:shd w:val="clear" w:color="auto" w:fill="FFFFFF" w:themeFill="background1"/>
        <w:bidi w:val="0"/>
        <w:spacing w:beforeAutospacing="0" w:before="200" w:afterAutospacing="0" w:after="200"/>
        <w:jc w:val="left"/>
        <w:rPr>
          <w:rFonts w:ascii="Arial" w:hAnsi="Arial"/>
          <w:sz w:val="24"/>
          <w:szCs w:val="24"/>
        </w:rPr>
      </w:pPr>
      <w:r>
        <w:rPr>
          <w:rFonts w:eastAsia="Aptos" w:cs="Aptos" w:ascii="Arial" w:hAnsi="Arial" w:cstheme="minorAscii" w:eastAsiaTheme="minorAscii"/>
          <w:b w:val="false"/>
          <w:bCs w:val="false"/>
          <w:i w:val="false"/>
          <w:iCs w:val="false"/>
          <w:caps w:val="false"/>
          <w:smallCaps w:val="false"/>
          <w:color w:val="222222"/>
          <w:sz w:val="24"/>
          <w:szCs w:val="24"/>
          <w:lang w:val="fr-FR"/>
        </w:rPr>
        <w:t>Nous ne pouvons que nous réjouir de la fin du ramassage des déchets verts à la main avec du matériel inapproprié qui usait les agents notamment les plus précaires et que nous demandions depuis 2019. Nous trouvons aussi très positives les propositions de la DPPD pour que la collecte se fasse de manière plus protectrice envers les agents, notamment avec un cadrage du nombre de RDV quotidien sur lequel nous garderons un œil très attentif afin qu'il ne soit pas en permanence dépassé. Enfin, vous compense</w:t>
      </w:r>
      <w:r>
        <w:rPr>
          <w:rFonts w:eastAsia="Aptos" w:cs="Aptos" w:ascii="Arial" w:hAnsi="Arial" w:cstheme="minorAscii" w:eastAsiaTheme="minorAscii"/>
          <w:b w:val="false"/>
          <w:bCs w:val="false"/>
          <w:i w:val="false"/>
          <w:iCs w:val="false"/>
          <w:caps w:val="false"/>
          <w:smallCaps w:val="false"/>
          <w:color w:val="222222"/>
          <w:sz w:val="24"/>
          <w:szCs w:val="24"/>
          <w:lang w:val="fr-FR"/>
        </w:rPr>
        <w:t>z</w:t>
      </w:r>
      <w:r>
        <w:rPr>
          <w:rFonts w:eastAsia="Aptos" w:cs="Aptos" w:ascii="Arial" w:hAnsi="Arial" w:cstheme="minorAscii" w:eastAsiaTheme="minorAscii"/>
          <w:b w:val="false"/>
          <w:bCs w:val="false"/>
          <w:i w:val="false"/>
          <w:iCs w:val="false"/>
          <w:caps w:val="false"/>
          <w:smallCaps w:val="false"/>
          <w:color w:val="222222"/>
          <w:sz w:val="24"/>
          <w:szCs w:val="24"/>
          <w:lang w:val="fr-FR"/>
        </w:rPr>
        <w:t xml:space="preserve"> les changements contraints aux agents par les mêmes conditions que les agents de collecte de la DPPD aussi nous voterons en faveur de votre proposition.</w:t>
      </w:r>
    </w:p>
    <w:p>
      <w:pPr>
        <w:pStyle w:val="Normal"/>
        <w:shd w:val="clear" w:color="auto" w:fill="FFFFFF" w:themeFill="background1"/>
        <w:bidi w:val="0"/>
        <w:spacing w:beforeAutospacing="0" w:before="200" w:afterAutospacing="0" w:after="200"/>
        <w:jc w:val="left"/>
        <w:rPr>
          <w:rFonts w:ascii="Arial" w:hAnsi="Arial"/>
          <w:sz w:val="24"/>
          <w:szCs w:val="24"/>
        </w:rPr>
      </w:pPr>
      <w:r>
        <w:rPr>
          <w:rFonts w:eastAsia="Aptos" w:cs="Aptos" w:ascii="Arial" w:hAnsi="Arial" w:cstheme="minorAscii" w:eastAsiaTheme="minorAscii"/>
          <w:b w:val="false"/>
          <w:bCs w:val="false"/>
          <w:i w:val="false"/>
          <w:iCs w:val="false"/>
          <w:caps w:val="false"/>
          <w:smallCaps w:val="false"/>
          <w:color w:val="222222"/>
          <w:sz w:val="24"/>
          <w:szCs w:val="24"/>
          <w:lang w:val="fr-FR"/>
        </w:rPr>
        <w:t>R</w:t>
      </w:r>
      <w:r>
        <w:rPr>
          <w:rFonts w:eastAsia="Aptos" w:cs="Aptos" w:ascii="Arial" w:hAnsi="Arial" w:cstheme="minorAscii" w:eastAsiaTheme="minorAscii"/>
          <w:b w:val="false"/>
          <w:bCs w:val="false"/>
          <w:i w:val="false"/>
          <w:iCs w:val="false"/>
          <w:caps w:val="false"/>
          <w:smallCaps w:val="false"/>
          <w:color w:val="222222"/>
          <w:sz w:val="24"/>
          <w:szCs w:val="24"/>
          <w:lang w:val="fr-FR"/>
        </w:rPr>
        <w:t>é</w:t>
      </w:r>
      <w:r>
        <w:rPr>
          <w:rFonts w:eastAsia="Aptos" w:cs="Aptos" w:ascii="Arial" w:hAnsi="Arial" w:cstheme="minorAscii" w:eastAsiaTheme="minorAscii"/>
          <w:b w:val="false"/>
          <w:bCs w:val="false"/>
          <w:i w:val="false"/>
          <w:iCs w:val="false"/>
          <w:caps w:val="false"/>
          <w:smallCaps w:val="false"/>
          <w:color w:val="222222"/>
          <w:sz w:val="24"/>
          <w:szCs w:val="24"/>
          <w:lang w:val="fr-FR"/>
        </w:rPr>
        <w:t xml:space="preserve">ponse </w:t>
      </w:r>
      <w:r>
        <w:rPr>
          <w:rFonts w:eastAsia="Aptos" w:cs="Aptos" w:ascii="Arial" w:hAnsi="Arial" w:cstheme="minorAscii" w:eastAsiaTheme="minorAscii"/>
          <w:b w:val="false"/>
          <w:bCs w:val="false"/>
          <w:i w:val="false"/>
          <w:iCs w:val="false"/>
          <w:caps w:val="false"/>
          <w:smallCaps w:val="false"/>
          <w:color w:val="222222"/>
          <w:sz w:val="24"/>
          <w:szCs w:val="24"/>
          <w:lang w:val="fr-FR"/>
        </w:rPr>
        <w:t>ADM</w:t>
      </w:r>
      <w:r>
        <w:rPr>
          <w:rFonts w:eastAsia="Aptos" w:cs="Aptos" w:ascii="Arial" w:hAnsi="Arial" w:cstheme="minorAscii" w:eastAsiaTheme="minorAscii"/>
          <w:b w:val="false"/>
          <w:bCs w:val="false"/>
          <w:i w:val="false"/>
          <w:iCs w:val="false"/>
          <w:caps w:val="false"/>
          <w:smallCaps w:val="false"/>
          <w:color w:val="222222"/>
          <w:sz w:val="24"/>
          <w:szCs w:val="24"/>
          <w:lang w:val="fr-FR"/>
        </w:rPr>
        <w:t xml:space="preserve">: </w:t>
      </w:r>
      <w:r>
        <w:rPr>
          <w:rFonts w:eastAsia="Arial" w:cs="Arial" w:ascii="Arial" w:hAnsi="Arial"/>
          <w:b w:val="false"/>
          <w:bCs w:val="false"/>
          <w:i w:val="false"/>
          <w:iCs w:val="false"/>
          <w:caps w:val="false"/>
          <w:smallCaps w:val="false"/>
          <w:color w:val="222222"/>
          <w:sz w:val="24"/>
          <w:szCs w:val="24"/>
          <w:lang w:val="fr-FR"/>
        </w:rPr>
        <w:t xml:space="preserve"> des avancées très positives, on contraint des agents à changer de service, de lieu de travail, d'horaires mais on leur accorde les mêmes conditions qu'aux agents de collecte du service qui les accueille. Le départ anticipé à 10h30, tournée finie, les 10 semaines d'été fait partie de la réduction du temps de travail avec les 11 jours de sujétion. </w:t>
      </w:r>
      <w:r>
        <w:rPr>
          <w:rFonts w:eastAsia="Arial" w:cs="Arial" w:ascii="Arial" w:hAnsi="Arial"/>
          <w:b w:val="false"/>
          <w:bCs w:val="false"/>
          <w:i w:val="false"/>
          <w:iCs w:val="false"/>
          <w:caps w:val="false"/>
          <w:smallCaps w:val="false"/>
          <w:color w:val="222222"/>
          <w:sz w:val="24"/>
          <w:szCs w:val="24"/>
          <w:lang w:val="fr-FR"/>
        </w:rPr>
        <w:t>L</w:t>
      </w:r>
      <w:r>
        <w:rPr>
          <w:rFonts w:eastAsia="Arial" w:cs="Arial" w:ascii="Arial" w:hAnsi="Arial"/>
          <w:b w:val="false"/>
          <w:bCs w:val="false"/>
          <w:i w:val="false"/>
          <w:iCs w:val="false"/>
          <w:caps w:val="false"/>
          <w:smallCaps w:val="false"/>
          <w:color w:val="222222"/>
          <w:sz w:val="24"/>
          <w:szCs w:val="24"/>
          <w:lang w:val="fr-FR"/>
        </w:rPr>
        <w:t xml:space="preserve">a liste des agents a </w:t>
      </w:r>
      <w:r>
        <w:rPr>
          <w:rFonts w:eastAsia="Arial" w:cs="Arial" w:ascii="Arial" w:hAnsi="Arial"/>
          <w:b w:val="false"/>
          <w:bCs w:val="false"/>
          <w:i w:val="false"/>
          <w:iCs w:val="false"/>
          <w:caps w:val="false"/>
          <w:smallCaps w:val="false"/>
          <w:color w:val="222222"/>
          <w:sz w:val="24"/>
          <w:szCs w:val="24"/>
          <w:lang w:val="fr-FR"/>
        </w:rPr>
        <w:t>été</w:t>
      </w:r>
      <w:r>
        <w:rPr>
          <w:rFonts w:eastAsia="Arial" w:cs="Arial" w:ascii="Arial" w:hAnsi="Arial"/>
          <w:b w:val="false"/>
          <w:bCs w:val="false"/>
          <w:i w:val="false"/>
          <w:iCs w:val="false"/>
          <w:caps w:val="false"/>
          <w:smallCaps w:val="false"/>
          <w:color w:val="222222"/>
          <w:sz w:val="24"/>
          <w:szCs w:val="24"/>
          <w:lang w:val="fr-FR"/>
        </w:rPr>
        <w:t xml:space="preserve"> communiqué</w:t>
      </w:r>
      <w:r>
        <w:rPr>
          <w:rFonts w:eastAsia="Arial" w:cs="Arial" w:ascii="Arial" w:hAnsi="Arial"/>
          <w:b w:val="false"/>
          <w:bCs w:val="false"/>
          <w:i w:val="false"/>
          <w:iCs w:val="false"/>
          <w:caps w:val="false"/>
          <w:smallCaps w:val="false"/>
          <w:color w:val="222222"/>
          <w:sz w:val="24"/>
          <w:szCs w:val="24"/>
          <w:lang w:val="fr-FR"/>
        </w:rPr>
        <w:t>e</w:t>
      </w:r>
      <w:r>
        <w:rPr>
          <w:rFonts w:eastAsia="Arial" w:cs="Arial" w:ascii="Arial" w:hAnsi="Arial"/>
          <w:b w:val="false"/>
          <w:bCs w:val="false"/>
          <w:i w:val="false"/>
          <w:iCs w:val="false"/>
          <w:caps w:val="false"/>
          <w:smallCaps w:val="false"/>
          <w:color w:val="222222"/>
          <w:sz w:val="24"/>
          <w:szCs w:val="24"/>
          <w:lang w:val="fr-FR"/>
        </w:rPr>
        <w:t xml:space="preserve"> aux os et les agents sont d’ or</w:t>
      </w:r>
      <w:r>
        <w:rPr>
          <w:rFonts w:eastAsia="Arial" w:cs="Arial" w:ascii="Arial" w:hAnsi="Arial"/>
          <w:b w:val="false"/>
          <w:bCs w:val="false"/>
          <w:i w:val="false"/>
          <w:iCs w:val="false"/>
          <w:caps w:val="false"/>
          <w:smallCaps w:val="false"/>
          <w:color w:val="222222"/>
          <w:sz w:val="24"/>
          <w:szCs w:val="24"/>
          <w:lang w:val="fr-FR"/>
        </w:rPr>
        <w:t>s</w:t>
      </w:r>
      <w:r>
        <w:rPr>
          <w:rFonts w:eastAsia="Arial" w:cs="Arial" w:ascii="Arial" w:hAnsi="Arial"/>
          <w:b w:val="false"/>
          <w:bCs w:val="false"/>
          <w:i w:val="false"/>
          <w:iCs w:val="false"/>
          <w:caps w:val="false"/>
          <w:smallCaps w:val="false"/>
          <w:color w:val="222222"/>
          <w:sz w:val="24"/>
          <w:szCs w:val="24"/>
          <w:lang w:val="fr-FR"/>
        </w:rPr>
        <w:t xml:space="preserve"> et déjà au courant de leur mobilité ...pour la </w:t>
      </w:r>
      <w:r>
        <w:rPr>
          <w:rFonts w:eastAsia="Arial" w:cs="Arial" w:ascii="Arial" w:hAnsi="Arial"/>
          <w:b w:val="false"/>
          <w:bCs w:val="false"/>
          <w:i w:val="false"/>
          <w:iCs w:val="false"/>
          <w:caps w:val="false"/>
          <w:smallCaps w:val="false"/>
          <w:color w:val="222222"/>
          <w:sz w:val="24"/>
          <w:szCs w:val="24"/>
          <w:lang w:val="fr-FR"/>
        </w:rPr>
        <w:t>P</w:t>
      </w:r>
      <w:r>
        <w:rPr>
          <w:rFonts w:eastAsia="Arial" w:cs="Arial" w:ascii="Arial" w:hAnsi="Arial"/>
          <w:b w:val="false"/>
          <w:bCs w:val="false"/>
          <w:i w:val="false"/>
          <w:iCs w:val="false"/>
          <w:caps w:val="false"/>
          <w:smallCaps w:val="false"/>
          <w:color w:val="222222"/>
          <w:sz w:val="24"/>
          <w:szCs w:val="24"/>
          <w:lang w:val="fr-FR"/>
        </w:rPr>
        <w:t>ics attendre juin 2025 pour l'attribution janvier 2026 et travailler de nouveaux critères pour la pics au vue des différences du poste et le t</w:t>
      </w:r>
      <w:r>
        <w:rPr>
          <w:rFonts w:eastAsia="Arial" w:cs="Arial" w:ascii="Arial" w:hAnsi="Arial"/>
          <w:b w:val="false"/>
          <w:bCs w:val="false"/>
          <w:i w:val="false"/>
          <w:iCs w:val="false"/>
          <w:caps w:val="false"/>
          <w:smallCaps w:val="false"/>
          <w:color w:val="222222"/>
          <w:sz w:val="24"/>
          <w:szCs w:val="24"/>
          <w:lang w:val="fr-FR"/>
        </w:rPr>
        <w:t>ou</w:t>
      </w:r>
      <w:r>
        <w:rPr>
          <w:rFonts w:eastAsia="Arial" w:cs="Arial" w:ascii="Arial" w:hAnsi="Arial"/>
          <w:b w:val="false"/>
          <w:bCs w:val="false"/>
          <w:i w:val="false"/>
          <w:iCs w:val="false"/>
          <w:caps w:val="false"/>
          <w:smallCaps w:val="false"/>
          <w:color w:val="222222"/>
          <w:sz w:val="24"/>
          <w:szCs w:val="24"/>
          <w:lang w:val="fr-FR"/>
        </w:rPr>
        <w:t>t sera présent</w:t>
      </w:r>
      <w:r>
        <w:rPr>
          <w:rFonts w:eastAsia="Arial" w:cs="Arial" w:ascii="Arial" w:hAnsi="Arial"/>
          <w:b w:val="false"/>
          <w:bCs w:val="false"/>
          <w:i w:val="false"/>
          <w:iCs w:val="false"/>
          <w:caps w:val="false"/>
          <w:smallCaps w:val="false"/>
          <w:color w:val="222222"/>
          <w:sz w:val="24"/>
          <w:szCs w:val="24"/>
          <w:lang w:val="fr-FR"/>
        </w:rPr>
        <w:t>é</w:t>
      </w:r>
      <w:r>
        <w:rPr>
          <w:rFonts w:eastAsia="Arial" w:cs="Arial" w:ascii="Arial" w:hAnsi="Arial"/>
          <w:b w:val="false"/>
          <w:bCs w:val="false"/>
          <w:i w:val="false"/>
          <w:iCs w:val="false"/>
          <w:caps w:val="false"/>
          <w:smallCaps w:val="false"/>
          <w:color w:val="222222"/>
          <w:sz w:val="24"/>
          <w:szCs w:val="24"/>
          <w:lang w:val="fr-FR"/>
        </w:rPr>
        <w:t xml:space="preserve"> au cours de l'année. L astreinte  sera de retour en territoire fin 2025. </w:t>
      </w:r>
    </w:p>
    <w:p>
      <w:pPr>
        <w:pStyle w:val="Normal"/>
        <w:shd w:val="clear" w:color="auto" w:fill="FFFFFF" w:themeFill="background1"/>
        <w:bidi w:val="0"/>
        <w:spacing w:beforeAutospacing="0" w:before="200" w:afterAutospacing="0" w:after="200"/>
        <w:jc w:val="left"/>
        <w:rPr>
          <w:rFonts w:ascii="Arial" w:hAnsi="Arial" w:eastAsia="Aptos" w:cs="Aptos" w:cstheme="minorAscii" w:eastAsiaTheme="minorAscii"/>
          <w:b/>
          <w:bCs/>
          <w:i/>
          <w:i/>
          <w:iCs/>
          <w:color w:val="auto"/>
          <w:sz w:val="24"/>
          <w:szCs w:val="24"/>
          <w:u w:val="single"/>
          <w:lang w:val="fr-FR"/>
        </w:rPr>
      </w:pPr>
      <w:r>
        <w:rPr>
          <w:rFonts w:eastAsia="Aptos" w:cs="Aptos" w:cstheme="minorAscii" w:eastAsiaTheme="minorAscii" w:ascii="Arial" w:hAnsi="Arial"/>
          <w:b/>
          <w:bCs/>
          <w:i/>
          <w:iCs/>
          <w:color w:val="auto"/>
          <w:sz w:val="24"/>
          <w:szCs w:val="24"/>
          <w:u w:val="single"/>
          <w:lang w:val="fr-FR"/>
        </w:rPr>
      </w:r>
    </w:p>
    <w:p>
      <w:pPr>
        <w:pStyle w:val="Normal"/>
        <w:shd w:val="clear" w:color="auto" w:fill="FFFFFF" w:themeFill="background1"/>
        <w:bidi w:val="0"/>
        <w:spacing w:beforeAutospacing="0" w:before="200" w:afterAutospacing="0" w:after="200"/>
        <w:jc w:val="left"/>
        <w:rPr>
          <w:rFonts w:ascii="Arial" w:hAnsi="Arial"/>
          <w:sz w:val="24"/>
          <w:szCs w:val="24"/>
        </w:rPr>
      </w:pPr>
      <w:r>
        <w:rPr>
          <w:rFonts w:eastAsia="Aptos" w:cs="Aptos" w:ascii="Arial" w:hAnsi="Arial" w:cstheme="minorAscii" w:eastAsiaTheme="minorAscii"/>
          <w:b/>
          <w:bCs/>
          <w:i/>
          <w:iCs/>
          <w:color w:val="auto"/>
          <w:sz w:val="24"/>
          <w:szCs w:val="24"/>
          <w:u w:val="single"/>
          <w:lang w:val="fr-FR"/>
        </w:rPr>
        <w:t>3-Évaluation et Evolution de l’OTT des agents des écoles</w:t>
      </w:r>
      <w:r>
        <w:rPr>
          <w:rFonts w:eastAsia="Aptos" w:cs="Aptos" w:ascii="Arial" w:hAnsi="Arial" w:cstheme="minorAscii" w:eastAsiaTheme="minorAscii"/>
          <w:b/>
          <w:bCs/>
          <w:i/>
          <w:iCs/>
          <w:color w:val="FF0000"/>
          <w:sz w:val="24"/>
          <w:szCs w:val="24"/>
          <w:u w:val="none"/>
          <w:lang w:val="fr-FR"/>
        </w:rPr>
        <w:t xml:space="preserve"> contre </w:t>
      </w:r>
    </w:p>
    <w:p>
      <w:pPr>
        <w:pStyle w:val="Normal"/>
        <w:shd w:val="clear" w:color="auto" w:fill="FFFFFF" w:themeFill="background1"/>
        <w:bidi w:val="0"/>
        <w:spacing w:beforeAutospacing="0" w:before="200" w:afterAutospacing="0" w:after="200"/>
        <w:jc w:val="left"/>
        <w:rPr>
          <w:rFonts w:ascii="Arial" w:hAnsi="Arial"/>
          <w:sz w:val="24"/>
          <w:szCs w:val="24"/>
        </w:rPr>
      </w:pPr>
      <w:r>
        <w:rPr>
          <w:rFonts w:eastAsia="Aptos" w:cs="Aptos" w:ascii="Arial" w:hAnsi="Arial" w:cstheme="minorAscii" w:eastAsiaTheme="minorAscii"/>
          <w:b/>
          <w:bCs/>
          <w:i/>
          <w:iCs/>
          <w:color w:val="FF0000"/>
          <w:sz w:val="24"/>
          <w:szCs w:val="24"/>
          <w:u w:val="none"/>
          <w:lang w:val="fr-FR"/>
        </w:rPr>
        <w:t xml:space="preserve">Intervention de madame  Jésus </w:t>
      </w:r>
      <w:r>
        <w:rPr>
          <w:rFonts w:eastAsia="Aptos" w:cs="Aptos" w:ascii="Arial" w:hAnsi="Arial" w:cstheme="minorAscii" w:eastAsiaTheme="minorAscii"/>
          <w:b/>
          <w:bCs/>
          <w:i/>
          <w:iCs/>
          <w:color w:val="FF0000"/>
          <w:sz w:val="24"/>
          <w:szCs w:val="24"/>
          <w:u w:val="none"/>
          <w:lang w:val="fr-FR"/>
        </w:rPr>
        <w:t xml:space="preserve">FSU </w:t>
      </w:r>
      <w:r>
        <w:rPr>
          <w:rFonts w:eastAsia="Aptos" w:cs="Aptos" w:ascii="Arial" w:hAnsi="Arial" w:cstheme="minorAscii" w:eastAsiaTheme="minorAscii"/>
          <w:b/>
          <w:bCs/>
          <w:i/>
          <w:iCs/>
          <w:color w:val="FF0000"/>
          <w:sz w:val="24"/>
          <w:szCs w:val="24"/>
          <w:u w:val="none"/>
          <w:lang w:val="fr-FR"/>
        </w:rPr>
        <w:t>et i</w:t>
      </w:r>
      <w:r>
        <w:rPr>
          <w:rFonts w:eastAsia="Aptos" w:cs="Aptos" w:ascii="Arial" w:hAnsi="Arial" w:cstheme="minorAscii" w:eastAsiaTheme="minorAscii"/>
          <w:b/>
          <w:bCs/>
          <w:i/>
          <w:iCs/>
          <w:color w:val="FF0000"/>
          <w:sz w:val="24"/>
          <w:szCs w:val="24"/>
          <w:u w:val="none"/>
          <w:lang w:val="fr-FR"/>
        </w:rPr>
        <w:t xml:space="preserve">ntersyndicale par Estelle Rive (sud ) </w:t>
      </w:r>
      <w:r>
        <w:rPr>
          <w:rFonts w:eastAsia="Aptos" w:cs="Aptos" w:ascii="Arial" w:hAnsi="Arial" w:cstheme="minorAscii" w:eastAsiaTheme="minorAscii"/>
          <w:b/>
          <w:bCs/>
          <w:i/>
          <w:iCs/>
          <w:color w:val="FF0000"/>
          <w:sz w:val="24"/>
          <w:szCs w:val="24"/>
          <w:u w:val="none"/>
          <w:lang w:val="fr-FR"/>
        </w:rPr>
        <w:t xml:space="preserve">pour l’intersyndicale </w:t>
      </w:r>
    </w:p>
    <w:p>
      <w:pPr>
        <w:pStyle w:val="Normal"/>
        <w:bidi w:val="0"/>
        <w:spacing w:lineRule="auto" w:line="276" w:beforeAutospacing="0" w:before="0" w:afterAutospacing="0" w:after="160"/>
        <w:ind w:left="0" w:right="0"/>
        <w:jc w:val="left"/>
        <w:rPr>
          <w:rFonts w:ascii="Arial" w:hAnsi="Arial" w:eastAsia="Aptos" w:cs="Aptos" w:cstheme="minorAscii" w:eastAsiaTheme="minorAscii"/>
          <w:b w:val="false"/>
          <w:bCs w:val="false"/>
          <w:i w:val="false"/>
          <w:i w:val="false"/>
          <w:iCs w:val="false"/>
          <w:color w:val="auto"/>
          <w:sz w:val="24"/>
          <w:szCs w:val="24"/>
          <w:u w:val="none"/>
          <w:lang w:val="fr-FR"/>
        </w:rPr>
      </w:pPr>
      <w:r>
        <w:rPr>
          <w:rFonts w:eastAsia="Aptos" w:cs="Aptos" w:ascii="Google Sans Text;Google Sans;Helvetica;Arial;sans-serif" w:hAnsi="Google Sans Text;Google Sans;Helvetica;Arial;sans-serif" w:cstheme="minorAscii" w:eastAsiaTheme="minorAscii"/>
          <w:b w:val="false"/>
          <w:bCs/>
          <w:i w:val="false"/>
          <w:iCs w:val="false"/>
          <w:caps w:val="false"/>
          <w:smallCaps w:val="false"/>
          <w:color w:val="1F1F1F"/>
          <w:spacing w:val="0"/>
          <w:sz w:val="24"/>
          <w:szCs w:val="24"/>
          <w:u w:val="none"/>
          <w:lang w:val="fr-FR"/>
        </w:rPr>
        <w:t>Pas de déclaration liminaire de la part d'une OS mais intervention dans le cadre de la discussion.. </w:t>
      </w:r>
    </w:p>
    <w:p>
      <w:pPr>
        <w:pStyle w:val="Normal"/>
        <w:bidi w:val="0"/>
        <w:spacing w:lineRule="auto" w:line="276" w:beforeAutospacing="0" w:before="0" w:afterAutospacing="0" w:after="160"/>
        <w:ind w:left="0" w:right="0"/>
        <w:jc w:val="left"/>
        <w:rPr>
          <w:rFonts w:ascii="Arial" w:hAnsi="Arial" w:eastAsia="Aptos" w:cs="Aptos" w:cstheme="minorAscii" w:eastAsiaTheme="minorAscii"/>
          <w:b w:val="false"/>
          <w:bCs w:val="false"/>
          <w:i w:val="false"/>
          <w:i w:val="false"/>
          <w:iCs w:val="false"/>
          <w:color w:val="auto"/>
          <w:sz w:val="24"/>
          <w:szCs w:val="24"/>
          <w:u w:val="none"/>
          <w:lang w:val="fr-FR"/>
        </w:rPr>
      </w:pPr>
      <w:r>
        <w:rPr>
          <w:rFonts w:eastAsia="Aptos" w:cs="Aptos" w:cstheme="minorAscii" w:eastAsiaTheme="minorAscii" w:ascii="Arial" w:hAnsi="Arial"/>
          <w:b w:val="false"/>
          <w:bCs w:val="false"/>
          <w:i w:val="false"/>
          <w:iCs w:val="false"/>
          <w:caps w:val="false"/>
          <w:smallCaps w:val="false"/>
          <w:color w:val="auto"/>
          <w:spacing w:val="0"/>
          <w:sz w:val="24"/>
          <w:szCs w:val="24"/>
          <w:u w:val="none"/>
          <w:lang w:val="fr-FR"/>
        </w:rPr>
        <w:t xml:space="preserve">CGT/ </w:t>
      </w:r>
      <w:r>
        <w:rPr>
          <w:rFonts w:eastAsia="Aptos" w:cs="Aptos" w:ascii="Google Sans Text;Google Sans;Helvetica;Arial;sans-serif" w:hAnsi="Google Sans Text;Google Sans;Helvetica;Arial;sans-serif" w:cstheme="minorAscii" w:eastAsiaTheme="minorAscii"/>
          <w:b w:val="false"/>
          <w:bCs/>
          <w:i w:val="false"/>
          <w:iCs w:val="false"/>
          <w:caps w:val="false"/>
          <w:smallCaps w:val="false"/>
          <w:color w:val="1F1F1F"/>
          <w:spacing w:val="0"/>
          <w:sz w:val="24"/>
          <w:szCs w:val="24"/>
          <w:u w:val="none"/>
          <w:lang w:val="fr-FR"/>
        </w:rPr>
        <w:t xml:space="preserve"> </w:t>
      </w:r>
      <w:r>
        <w:rPr>
          <w:rFonts w:eastAsia="Aptos" w:cs="Aptos" w:ascii="Google Sans Text;Google Sans;Helvetica;Arial;sans-serif" w:hAnsi="Google Sans Text;Google Sans;Helvetica;Arial;sans-serif" w:cstheme="minorAscii" w:eastAsiaTheme="minorAscii"/>
          <w:b w:val="false"/>
          <w:bCs/>
          <w:i w:val="false"/>
          <w:iCs w:val="false"/>
          <w:caps w:val="false"/>
          <w:smallCaps w:val="false"/>
          <w:color w:val="1F1F1F"/>
          <w:spacing w:val="0"/>
          <w:sz w:val="24"/>
          <w:szCs w:val="24"/>
          <w:u w:val="none"/>
          <w:lang w:val="fr-FR"/>
        </w:rPr>
        <w:t>L</w:t>
      </w:r>
      <w:r>
        <w:rPr>
          <w:rFonts w:eastAsia="Aptos" w:cs="Aptos" w:cstheme="minorAscii" w:eastAsiaTheme="minorAscii" w:ascii="Arial" w:hAnsi="Arial"/>
          <w:b w:val="false"/>
          <w:bCs w:val="false"/>
          <w:i w:val="false"/>
          <w:iCs w:val="false"/>
          <w:caps w:val="false"/>
          <w:smallCaps w:val="false"/>
          <w:color w:val="auto"/>
          <w:spacing w:val="0"/>
          <w:sz w:val="24"/>
          <w:szCs w:val="24"/>
          <w:u w:val="none"/>
          <w:lang w:val="fr-FR"/>
        </w:rPr>
        <w:t xml:space="preserve">a filière animation a été sous utilisée depuis des années au détriment des agents Atsem, toujours considérées comme des variables d’ajustement. </w:t>
      </w:r>
      <w:r>
        <w:rPr>
          <w:rFonts w:eastAsia="Aptos" w:cs="Aptos" w:ascii="Google Sans Text;Google Sans;Helvetica;Arial;sans-serif" w:hAnsi="Google Sans Text;Google Sans;Helvetica;Arial;sans-serif" w:cstheme="minorAscii" w:eastAsiaTheme="minorAscii"/>
          <w:b w:val="false"/>
          <w:bCs/>
          <w:i w:val="false"/>
          <w:iCs w:val="false"/>
          <w:caps w:val="false"/>
          <w:smallCaps w:val="false"/>
          <w:color w:val="1F1F1F"/>
          <w:spacing w:val="0"/>
          <w:sz w:val="24"/>
          <w:szCs w:val="24"/>
          <w:u w:val="none"/>
          <w:lang w:val="fr-FR"/>
        </w:rPr>
        <w:t xml:space="preserve">La CGT a pris la parole et votera contre ce dossier en précisant que les journées </w:t>
      </w:r>
      <w:r>
        <w:rPr>
          <w:rFonts w:eastAsia="Aptos" w:cs="Aptos" w:ascii="Google Sans Text;Google Sans;Helvetica;Arial;sans-serif" w:hAnsi="Google Sans Text;Google Sans;Helvetica;Arial;sans-serif" w:cstheme="minorAscii" w:eastAsiaTheme="minorAscii"/>
          <w:b w:val="false"/>
          <w:bCs/>
          <w:i w:val="false"/>
          <w:iCs w:val="false"/>
          <w:caps w:val="false"/>
          <w:smallCaps w:val="false"/>
          <w:color w:val="1F1F1F"/>
          <w:spacing w:val="0"/>
          <w:sz w:val="24"/>
          <w:szCs w:val="24"/>
          <w:u w:val="none"/>
          <w:lang w:val="fr-FR"/>
        </w:rPr>
        <w:t xml:space="preserve">des ATSEM </w:t>
      </w:r>
      <w:r>
        <w:rPr>
          <w:rFonts w:eastAsia="Aptos" w:cs="Aptos" w:ascii="Google Sans Text;Google Sans;Helvetica;Arial;sans-serif" w:hAnsi="Google Sans Text;Google Sans;Helvetica;Arial;sans-serif" w:cstheme="minorAscii" w:eastAsiaTheme="minorAscii"/>
          <w:b w:val="false"/>
          <w:bCs/>
          <w:i w:val="false"/>
          <w:iCs w:val="false"/>
          <w:caps w:val="false"/>
          <w:smallCaps w:val="false"/>
          <w:color w:val="1F1F1F"/>
          <w:spacing w:val="0"/>
          <w:sz w:val="24"/>
          <w:szCs w:val="24"/>
          <w:u w:val="none"/>
          <w:lang w:val="fr-FR"/>
        </w:rPr>
        <w:t>seront beaucoup plus chargés en amenant des dysfonctionnements vie professionnelles / vie personnelle tout en étant pas reçue par l'élu en charge </w:t>
      </w:r>
      <w:r>
        <w:rPr>
          <w:rFonts w:eastAsia="Aptos" w:cs="Aptos" w:ascii="Google Sans Text;Google Sans;Helvetica;Arial;sans-serif" w:hAnsi="Google Sans Text;Google Sans;Helvetica;Arial;sans-serif" w:cstheme="minorAscii" w:eastAsiaTheme="minorAscii"/>
          <w:b w:val="false"/>
          <w:bCs/>
          <w:i w:val="false"/>
          <w:iCs w:val="false"/>
          <w:caps w:val="false"/>
          <w:smallCaps w:val="false"/>
          <w:color w:val="1F1F1F"/>
          <w:spacing w:val="0"/>
          <w:sz w:val="24"/>
          <w:szCs w:val="24"/>
          <w:u w:val="none"/>
          <w:lang w:val="fr-FR"/>
        </w:rPr>
        <w:t>suite au</w:t>
      </w:r>
      <w:r>
        <w:rPr>
          <w:rFonts w:eastAsia="Aptos" w:cs="Aptos" w:ascii="Google Sans Text;Google Sans;Helvetica;Arial;sans-serif" w:hAnsi="Google Sans Text;Google Sans;Helvetica;Arial;sans-serif" w:cstheme="minorAscii" w:eastAsiaTheme="minorAscii"/>
          <w:b w:val="false"/>
          <w:bCs/>
          <w:i w:val="false"/>
          <w:iCs w:val="false"/>
          <w:caps w:val="false"/>
          <w:smallCaps w:val="false"/>
          <w:color w:val="1F1F1F"/>
          <w:spacing w:val="0"/>
          <w:sz w:val="24"/>
          <w:szCs w:val="24"/>
          <w:u w:val="none"/>
          <w:lang w:val="fr-FR"/>
        </w:rPr>
        <w:t xml:space="preserve">  dépot de lettre d'agents. De Lagoutine proposera à l'élue de rencontrer L'intersyndicale...</w:t>
      </w:r>
      <w:r>
        <w:rPr>
          <w:rFonts w:eastAsia="Aptos" w:cs="Aptos" w:cstheme="minorAscii" w:eastAsiaTheme="minorAscii" w:ascii="Arial" w:hAnsi="Arial"/>
          <w:b w:val="false"/>
          <w:bCs w:val="false"/>
          <w:i w:val="false"/>
          <w:iCs w:val="false"/>
          <w:color w:val="auto"/>
          <w:sz w:val="24"/>
          <w:szCs w:val="24"/>
          <w:u w:val="none"/>
          <w:lang w:val="fr-FR"/>
        </w:rPr>
        <w:t xml:space="preserve"> </w:t>
      </w:r>
    </w:p>
    <w:p>
      <w:pPr>
        <w:pStyle w:val="Normal"/>
        <w:bidi w:val="0"/>
        <w:spacing w:lineRule="auto" w:line="276" w:beforeAutospacing="0" w:before="0" w:afterAutospacing="0" w:after="160"/>
        <w:ind w:left="0" w:right="0"/>
        <w:jc w:val="left"/>
        <w:rPr>
          <w:rFonts w:ascii="Arial" w:hAnsi="Arial"/>
          <w:sz w:val="24"/>
          <w:szCs w:val="24"/>
        </w:rPr>
      </w:pPr>
      <w:r>
        <w:rPr/>
      </w:r>
    </w:p>
    <w:p>
      <w:pPr>
        <w:pStyle w:val="Normal"/>
        <w:bidi w:val="0"/>
        <w:spacing w:lineRule="auto" w:line="276" w:beforeAutospacing="0" w:before="0" w:afterAutospacing="0" w:after="160"/>
        <w:ind w:left="0" w:right="0"/>
        <w:jc w:val="left"/>
        <w:rPr>
          <w:rFonts w:ascii="Arial" w:hAnsi="Arial"/>
          <w:sz w:val="24"/>
          <w:szCs w:val="24"/>
        </w:rPr>
      </w:pPr>
      <w:r>
        <w:rPr>
          <w:rFonts w:eastAsia="Aptos" w:cs="Aptos" w:ascii="Arial" w:hAnsi="Arial" w:cstheme="minorAscii" w:eastAsiaTheme="minorAscii"/>
          <w:b/>
          <w:bCs/>
          <w:i/>
          <w:iCs/>
          <w:color w:val="auto"/>
          <w:sz w:val="24"/>
          <w:szCs w:val="24"/>
          <w:u w:val="single"/>
          <w:lang w:val="fr-FR"/>
        </w:rPr>
        <w:t xml:space="preserve">4 -Expérimentation cycles de travail Régie Propreté </w:t>
      </w:r>
    </w:p>
    <w:p>
      <w:pPr>
        <w:pStyle w:val="BodyText"/>
        <w:spacing w:before="0" w:after="160"/>
        <w:rPr>
          <w:rFonts w:ascii="Arial" w:hAnsi="Arial"/>
          <w:sz w:val="24"/>
          <w:szCs w:val="24"/>
        </w:rPr>
      </w:pPr>
      <w:r>
        <w:rPr/>
      </w:r>
    </w:p>
    <w:p>
      <w:pPr>
        <w:pStyle w:val="Normal"/>
        <w:bidi w:val="0"/>
        <w:spacing w:lineRule="auto" w:line="276" w:beforeAutospacing="0" w:before="0" w:afterAutospacing="0" w:after="160"/>
        <w:ind w:left="0" w:right="0"/>
        <w:jc w:val="left"/>
        <w:rPr>
          <w:rFonts w:ascii="Arial" w:hAnsi="Arial"/>
          <w:sz w:val="24"/>
          <w:szCs w:val="24"/>
        </w:rPr>
      </w:pPr>
      <w:r>
        <w:rPr>
          <w:rFonts w:eastAsia="Aptos" w:cs="Aptos" w:ascii="Arial" w:hAnsi="Arial" w:cstheme="minorAscii" w:eastAsiaTheme="minorAscii"/>
          <w:sz w:val="24"/>
          <w:szCs w:val="24"/>
          <w:lang w:val="fr-FR"/>
        </w:rPr>
        <w:t xml:space="preserve">Les effectifs de la propreté du WE ne sont pas suffisants. Comme nous vous l'avons fait remarquer lors du cst de juin 2023 Votre proposition de faire travailler des agents en cycle durant la semaine dévoile de nombreux problèmes. </w:t>
      </w:r>
    </w:p>
    <w:p>
      <w:pPr>
        <w:pStyle w:val="Normal"/>
        <w:rPr>
          <w:rFonts w:ascii="Arial" w:hAnsi="Arial"/>
          <w:sz w:val="24"/>
          <w:szCs w:val="24"/>
        </w:rPr>
      </w:pPr>
      <w:r>
        <w:rPr>
          <w:rFonts w:eastAsia="Aptos" w:cs="Aptos" w:ascii="Arial" w:hAnsi="Arial" w:cstheme="minorAscii" w:eastAsiaTheme="minorAscii"/>
          <w:sz w:val="24"/>
          <w:szCs w:val="24"/>
          <w:lang w:val="fr-FR"/>
        </w:rPr>
        <w:t>Notamment sur la santé et la qualité de vie au travail.  Le travail en cycles décalés constatée par de nombreuses études, n’est pas bon pour la santé.</w:t>
      </w:r>
    </w:p>
    <w:p>
      <w:pPr>
        <w:pStyle w:val="Normal"/>
        <w:rPr>
          <w:rFonts w:ascii="Arial" w:hAnsi="Arial"/>
          <w:sz w:val="24"/>
          <w:szCs w:val="24"/>
        </w:rPr>
      </w:pPr>
      <w:r>
        <w:rPr>
          <w:rFonts w:eastAsia="Aptos" w:cs="Aptos" w:ascii="Arial" w:hAnsi="Arial" w:cstheme="minorAscii" w:eastAsiaTheme="minorAscii"/>
          <w:sz w:val="24"/>
          <w:szCs w:val="24"/>
          <w:lang w:val="fr-FR"/>
        </w:rPr>
        <w:t xml:space="preserve"> </w:t>
      </w:r>
      <w:r>
        <w:rPr>
          <w:rFonts w:eastAsia="Aptos" w:cs="Aptos" w:ascii="Arial" w:hAnsi="Arial" w:cstheme="minorAscii" w:eastAsiaTheme="minorAscii"/>
          <w:sz w:val="24"/>
          <w:szCs w:val="24"/>
          <w:lang w:val="fr-FR"/>
        </w:rPr>
        <w:t xml:space="preserve">En prenant des agents de semaine en cycle, vous affaiblissez les équipes à la limite basses de leurs effectifs comme ont pu le témoigner plusieurs responsables. Les chiffres communiqués lors des réunions préparatoires le prouvent : le taux de présence attendu était de 25 agents alors qu’il est actuellement de 22.5 agents. </w:t>
      </w:r>
    </w:p>
    <w:p>
      <w:pPr>
        <w:pStyle w:val="Normal"/>
        <w:rPr>
          <w:rFonts w:ascii="Arial" w:hAnsi="Arial"/>
          <w:sz w:val="24"/>
          <w:szCs w:val="24"/>
        </w:rPr>
      </w:pPr>
      <w:r>
        <w:rPr>
          <w:rFonts w:eastAsia="Aptos" w:cs="Aptos" w:ascii="Arial" w:hAnsi="Arial" w:cstheme="minorAscii" w:eastAsiaTheme="minorAscii"/>
          <w:sz w:val="24"/>
          <w:szCs w:val="24"/>
          <w:lang w:val="fr-FR"/>
        </w:rPr>
        <w:t xml:space="preserve">Afin d’assurer correctement les missions publiques de propreté et d’équilibre vie professionnelle / vie privée des agents, nous vous proposons la création de 3 nouveaux postes dans les équipes semaine de la propreté du Pôle Centre </w:t>
      </w:r>
    </w:p>
    <w:p>
      <w:pPr>
        <w:pStyle w:val="Normal"/>
        <w:rPr>
          <w:rFonts w:ascii="Arial" w:hAnsi="Arial"/>
          <w:sz w:val="24"/>
          <w:szCs w:val="24"/>
        </w:rPr>
      </w:pPr>
      <w:r>
        <w:rPr>
          <w:rFonts w:eastAsia="Aptos" w:cs="Aptos" w:ascii="Arial" w:hAnsi="Arial" w:cstheme="minorAscii" w:eastAsiaTheme="minorAscii"/>
          <w:sz w:val="24"/>
          <w:szCs w:val="24"/>
          <w:lang w:val="fr-FR"/>
        </w:rPr>
        <w:t>Enfin, en obligeant les agents de semaine à travailler de cette manière, vous risquez fortement de les démoraliser et d’engendrer un surcro</w:t>
      </w:r>
      <w:r>
        <w:rPr>
          <w:rFonts w:eastAsia="Aptos" w:cs="Aptos" w:ascii="Arial" w:hAnsi="Arial" w:cstheme="minorAscii" w:eastAsiaTheme="minorAscii"/>
          <w:sz w:val="24"/>
          <w:szCs w:val="24"/>
          <w:lang w:val="fr-FR"/>
        </w:rPr>
        <w:t>î</w:t>
      </w:r>
      <w:r>
        <w:rPr>
          <w:rFonts w:eastAsia="Aptos" w:cs="Aptos" w:ascii="Arial" w:hAnsi="Arial" w:cstheme="minorAscii" w:eastAsiaTheme="minorAscii"/>
          <w:sz w:val="24"/>
          <w:szCs w:val="24"/>
          <w:lang w:val="fr-FR"/>
        </w:rPr>
        <w:t>t d'absentéisme.</w:t>
      </w:r>
    </w:p>
    <w:p>
      <w:pPr>
        <w:pStyle w:val="Normal"/>
        <w:rPr>
          <w:rFonts w:ascii="Arial" w:hAnsi="Arial"/>
          <w:sz w:val="24"/>
          <w:szCs w:val="24"/>
        </w:rPr>
      </w:pPr>
      <w:r>
        <w:rPr>
          <w:rFonts w:eastAsia="Aptos" w:cs="Aptos" w:ascii="Arial" w:hAnsi="Arial" w:cstheme="minorAscii" w:eastAsiaTheme="minorAscii"/>
          <w:sz w:val="24"/>
          <w:szCs w:val="24"/>
          <w:lang w:val="fr-FR"/>
        </w:rPr>
        <w:t xml:space="preserve">Le prochain CST de février 2025, mettra fin à l’expérimentation en cours avec un dossier soumis au vote. </w:t>
      </w:r>
    </w:p>
    <w:p>
      <w:pPr>
        <w:pStyle w:val="BodyText"/>
        <w:spacing w:before="0" w:after="160"/>
        <w:rPr>
          <w:rFonts w:ascii="Arial" w:hAnsi="Arial"/>
          <w:sz w:val="24"/>
          <w:szCs w:val="24"/>
        </w:rPr>
      </w:pPr>
      <w:r>
        <w:rPr>
          <w:rFonts w:ascii="Arial" w:hAnsi="Arial"/>
          <w:b/>
          <w:bCs/>
          <w:i w:val="false"/>
          <w:caps w:val="false"/>
          <w:smallCaps w:val="false"/>
          <w:color w:val="1F1F1F"/>
          <w:spacing w:val="0"/>
          <w:sz w:val="24"/>
          <w:szCs w:val="24"/>
        </w:rPr>
        <w:t>ADM/</w:t>
      </w:r>
      <w:r>
        <w:rPr>
          <w:rFonts w:ascii="Arial" w:hAnsi="Arial"/>
          <w:b w:val="false"/>
          <w:bCs/>
          <w:i w:val="false"/>
          <w:caps w:val="false"/>
          <w:smallCaps w:val="false"/>
          <w:color w:val="1F1F1F"/>
          <w:spacing w:val="0"/>
          <w:sz w:val="24"/>
          <w:szCs w:val="24"/>
        </w:rPr>
        <w:t xml:space="preserve"> </w:t>
      </w:r>
      <w:r>
        <w:rPr>
          <w:rFonts w:ascii="Arial" w:hAnsi="Arial"/>
          <w:b w:val="false"/>
          <w:bCs/>
          <w:i w:val="false"/>
          <w:caps w:val="false"/>
          <w:smallCaps w:val="false"/>
          <w:color w:val="1F1F1F"/>
          <w:spacing w:val="0"/>
          <w:sz w:val="24"/>
          <w:szCs w:val="24"/>
        </w:rPr>
        <w:t>61 AGENTS concernés par la récolte . charte de la mobilité prévu les titulaires sont exclusivement concernés. Bourse à la mobilité avec 3 vœux avec priorité de rester sur le territoire concernés pour ceux qui y travaillent; transmission des vœux jusqu'à mi-décembre. </w:t>
      </w:r>
      <w:r>
        <w:rPr>
          <w:rFonts w:ascii="Arial" w:hAnsi="Arial"/>
          <w:b/>
          <w:bCs/>
          <w:sz w:val="24"/>
          <w:szCs w:val="24"/>
        </w:rPr>
        <w:br/>
      </w:r>
    </w:p>
    <w:p>
      <w:pPr>
        <w:pStyle w:val="BodyText"/>
        <w:spacing w:before="0" w:after="160"/>
        <w:rPr>
          <w:rFonts w:ascii="Arial" w:hAnsi="Arial"/>
          <w:sz w:val="24"/>
          <w:szCs w:val="24"/>
        </w:rPr>
      </w:pPr>
      <w:r>
        <w:rPr>
          <w:rFonts w:ascii="Arial" w:hAnsi="Arial"/>
          <w:b w:val="false"/>
          <w:bCs/>
          <w:i w:val="false"/>
          <w:caps w:val="false"/>
          <w:smallCaps w:val="false"/>
          <w:color w:val="1F1F1F"/>
          <w:spacing w:val="0"/>
          <w:sz w:val="24"/>
          <w:szCs w:val="24"/>
          <w:u w:val="single"/>
        </w:rPr>
        <w:t>V</w:t>
      </w:r>
      <w:r>
        <w:rPr>
          <w:rFonts w:ascii="Arial" w:hAnsi="Arial"/>
          <w:b w:val="false"/>
          <w:bCs/>
          <w:i w:val="false"/>
          <w:caps w:val="false"/>
          <w:smallCaps w:val="false"/>
          <w:color w:val="1F1F1F"/>
          <w:spacing w:val="0"/>
          <w:sz w:val="24"/>
          <w:szCs w:val="24"/>
          <w:u w:val="single"/>
        </w:rPr>
        <w:t>ote positif CGT</w:t>
      </w:r>
      <w:r>
        <w:rPr>
          <w:rFonts w:ascii="Arial" w:hAnsi="Arial"/>
          <w:b/>
          <w:bCs/>
          <w:caps w:val="false"/>
          <w:smallCaps w:val="false"/>
          <w:color w:val="1F1F1F"/>
          <w:spacing w:val="0"/>
          <w:sz w:val="24"/>
          <w:szCs w:val="24"/>
        </w:rPr>
        <w:t> </w:t>
      </w:r>
      <w:r>
        <w:rPr>
          <w:rFonts w:ascii="Arial" w:hAnsi="Arial"/>
          <w:b w:val="false"/>
          <w:bCs/>
          <w:i w:val="false"/>
          <w:caps w:val="false"/>
          <w:smallCaps w:val="false"/>
          <w:color w:val="1F1F1F"/>
          <w:spacing w:val="0"/>
          <w:sz w:val="24"/>
          <w:szCs w:val="24"/>
        </w:rPr>
        <w:t>car tous les agents bénéficieront du départ à 10h30 une fois la tournée</w:t>
      </w:r>
      <w:r>
        <w:rPr>
          <w:rFonts w:ascii="Arial" w:hAnsi="Arial"/>
          <w:b/>
          <w:bCs/>
          <w:i w:val="false"/>
          <w:caps w:val="false"/>
          <w:smallCaps w:val="false"/>
          <w:color w:val="1F1F1F"/>
          <w:spacing w:val="0"/>
          <w:sz w:val="24"/>
          <w:szCs w:val="24"/>
        </w:rPr>
        <w:t xml:space="preserve"> </w:t>
      </w:r>
      <w:r>
        <w:rPr>
          <w:rFonts w:ascii="Arial" w:hAnsi="Arial"/>
          <w:b w:val="false"/>
          <w:bCs/>
          <w:i w:val="false"/>
          <w:caps w:val="false"/>
          <w:smallCaps w:val="false"/>
          <w:color w:val="1F1F1F"/>
          <w:spacing w:val="0"/>
          <w:sz w:val="24"/>
          <w:szCs w:val="24"/>
        </w:rPr>
        <w:t>effectuée. réflexion sur la catégorie active: ok pour ceux qui auront plus de 50% de travail de collecte. 19 ans pour être en catégorie active. les astreintes reviendront en territoire en 2025. </w:t>
      </w:r>
      <w:r>
        <w:rPr>
          <w:rFonts w:ascii="Arial" w:hAnsi="Arial"/>
          <w:b/>
          <w:bCs/>
          <w:sz w:val="24"/>
          <w:szCs w:val="24"/>
        </w:rPr>
        <w:br/>
      </w:r>
      <w:r>
        <w:rPr>
          <w:rFonts w:ascii="Arial" w:hAnsi="Arial"/>
          <w:b w:val="false"/>
          <w:bCs/>
          <w:i w:val="false"/>
          <w:caps w:val="false"/>
          <w:smallCaps w:val="false"/>
          <w:color w:val="1F1F1F"/>
          <w:spacing w:val="0"/>
          <w:sz w:val="24"/>
          <w:szCs w:val="24"/>
        </w:rPr>
        <w:t>Agents de maîtrise prioritaire pour les postes d'agent de maîtrise. </w:t>
      </w:r>
      <w:r>
        <w:rPr>
          <w:rFonts w:ascii="Arial" w:hAnsi="Arial"/>
          <w:b/>
          <w:bCs/>
          <w:sz w:val="24"/>
          <w:szCs w:val="24"/>
        </w:rPr>
        <w:br/>
      </w:r>
    </w:p>
    <w:p>
      <w:pPr>
        <w:pStyle w:val="Normal"/>
        <w:spacing w:before="0" w:after="160"/>
        <w:rPr>
          <w:u w:val="single"/>
        </w:rPr>
      </w:pPr>
      <w:r>
        <w:rPr>
          <w:rFonts w:eastAsia="Aptos" w:cs="Aptos" w:ascii="Arial" w:hAnsi="Arial" w:cstheme="minorAscii" w:eastAsiaTheme="minorAscii"/>
          <w:b/>
          <w:bCs/>
          <w:sz w:val="24"/>
          <w:szCs w:val="24"/>
          <w:u w:val="single"/>
          <w:lang w:val="fr-FR"/>
        </w:rPr>
        <w:t xml:space="preserve">5.Rapport d'activité du Déontologue 2023 et Guide illustré à la Déontologie </w:t>
      </w:r>
    </w:p>
    <w:p>
      <w:pPr>
        <w:pStyle w:val="BodyText"/>
        <w:spacing w:before="0" w:after="160"/>
        <w:rPr>
          <w:rFonts w:ascii="Arial" w:hAnsi="Arial"/>
          <w:sz w:val="24"/>
          <w:szCs w:val="24"/>
        </w:rPr>
      </w:pPr>
      <w:r>
        <w:rPr>
          <w:rFonts w:eastAsia="Aptos" w:cs="Aptos" w:ascii="Arial" w:hAnsi="Arial" w:cstheme="minorAscii" w:eastAsiaTheme="minorAscii"/>
          <w:b w:val="false"/>
          <w:bCs/>
          <w:i w:val="false"/>
          <w:caps w:val="false"/>
          <w:smallCaps w:val="false"/>
          <w:color w:val="1F1F1F"/>
          <w:spacing w:val="0"/>
          <w:sz w:val="24"/>
          <w:szCs w:val="24"/>
          <w:lang w:val="fr-FR"/>
        </w:rPr>
        <w:t>CGT / profitons de l'occasion pour rappeler les droits des fonctionnaires dans le cadre du code de conduite... document remis à la DRH du CDG 10.</w:t>
      </w:r>
      <w:r>
        <w:rPr>
          <w:rFonts w:eastAsia="Aptos" w:cs="Aptos" w:ascii="Arial" w:hAnsi="Arial" w:cstheme="minorAscii" w:eastAsiaTheme="minorAscii"/>
          <w:b/>
          <w:bCs/>
          <w:sz w:val="24"/>
          <w:szCs w:val="24"/>
          <w:lang w:val="fr-FR"/>
        </w:rPr>
        <w:t xml:space="preserve"> </w:t>
      </w:r>
      <w:r>
        <w:rPr>
          <w:rFonts w:eastAsia="Aptos" w:cs="Aptos" w:ascii="Arial" w:hAnsi="Arial" w:cstheme="minorAscii" w:eastAsiaTheme="minorAscii"/>
          <w:b/>
          <w:bCs/>
          <w:sz w:val="24"/>
          <w:szCs w:val="24"/>
          <w:lang w:val="fr-FR"/>
        </w:rPr>
        <w:t xml:space="preserve">Voir compte rendu du procès verbal. </w:t>
      </w:r>
    </w:p>
    <w:p>
      <w:pPr>
        <w:pStyle w:val="BodyText"/>
        <w:spacing w:before="0" w:after="160"/>
        <w:rPr>
          <w:rFonts w:ascii="Arial" w:hAnsi="Arial"/>
          <w:sz w:val="24"/>
          <w:szCs w:val="24"/>
        </w:rPr>
      </w:pPr>
      <w:r>
        <w:rPr>
          <w:rFonts w:eastAsia="Aptos" w:cs="Aptos" w:ascii="Arial" w:hAnsi="Arial" w:cstheme="minorAscii" w:eastAsiaTheme="minorAscii"/>
          <w:b w:val="false"/>
          <w:bCs w:val="false"/>
          <w:sz w:val="24"/>
          <w:szCs w:val="24"/>
          <w:lang w:val="fr-FR"/>
        </w:rPr>
        <w:t>Mise à jour du code de conduite des agents, création du guide illustré</w:t>
      </w:r>
      <w:r>
        <w:rPr>
          <w:rFonts w:eastAsia="Aptos" w:cs="Aptos" w:ascii="Arial" w:hAnsi="Arial" w:cstheme="minorAscii" w:eastAsiaTheme="minorAscii"/>
          <w:b/>
          <w:bCs/>
          <w:sz w:val="24"/>
          <w:szCs w:val="24"/>
          <w:lang w:val="fr-FR"/>
        </w:rPr>
        <w:br/>
        <w:br/>
      </w:r>
    </w:p>
    <w:p>
      <w:pPr>
        <w:pStyle w:val="Normal"/>
        <w:spacing w:before="0" w:after="160"/>
        <w:rPr>
          <w:rFonts w:ascii="Arial" w:hAnsi="Arial"/>
          <w:sz w:val="24"/>
          <w:szCs w:val="24"/>
        </w:rPr>
      </w:pPr>
      <w:r>
        <w:rPr/>
      </w:r>
    </w:p>
    <w:sectPr>
      <w:type w:val="nextPage"/>
      <w:pgSz w:w="11906" w:h="16838"/>
      <w:pgMar w:left="1440" w:right="144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Liberation Sans">
    <w:altName w:val="Arial"/>
    <w:charset w:val="00"/>
    <w:family w:val="roman"/>
    <w:pitch w:val="variable"/>
  </w:font>
  <w:font w:name="Arial">
    <w:charset w:val="00"/>
    <w:family w:val="roman"/>
    <w:pitch w:val="variable"/>
  </w:font>
  <w:font w:name="Arial">
    <w:charset w:val="01"/>
    <w:family w:val="swiss"/>
    <w:pitch w:val="variable"/>
  </w:font>
  <w:font w:name="Google Sans Text">
    <w:altName w:val="Google Sans"/>
    <w:charset w:val="00"/>
    <w:family w:val="auto"/>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sz w:val="24"/>
        <w:szCs w:val="24"/>
        <w:lang w:val="fr-F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160"/>
      <w:jc w:val="left"/>
    </w:pPr>
    <w:rPr>
      <w:rFonts w:ascii="Aptos" w:hAnsi="Aptos" w:eastAsia="Aptos" w:cs="" w:asciiTheme="minorHAnsi" w:cstheme="minorBidi" w:eastAsiaTheme="minorHAnsi" w:hAnsiTheme="minorHAnsi"/>
      <w:color w:val="auto"/>
      <w:kern w:val="0"/>
      <w:sz w:val="24"/>
      <w:szCs w:val="24"/>
      <w:lang w:val="fr-FR" w:eastAsia="en-US" w:bidi="ar-SA"/>
    </w:rPr>
  </w:style>
  <w:style w:type="character" w:styleId="DefaultParagraphFont" w:default="1">
    <w:name w:val="Default Paragraph Font"/>
    <w:uiPriority w:val="1"/>
    <w:semiHidden/>
    <w:unhideWhenUsed/>
    <w:qFormat/>
    <w:rPr/>
  </w:style>
  <w:style w:type="paragraph" w:styleId="Titre">
    <w:name w:val="Titre"/>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numbering" w:styleId="Pasdeliste" w:default="1">
    <w:name w:val="Pas de liste"/>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26</TotalTime>
  <Application>LibreOffice/24.2.5.2$Windows_X86_64 LibreOffice_project/bffef4ea93e59bebbeaf7f431bb02b1a39ee8a59</Application>
  <AppVersion>15.0000</AppVersion>
  <Pages>3</Pages>
  <Words>946</Words>
  <Characters>4773</Characters>
  <CharactersWithSpaces>5725</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2024-11-26T08:57:25Z</dcterms:created>
  <dc:creator>DRAOUI Sofiene</dc:creator>
  <dc:description/>
  <dc:language>fr-FR</dc:language>
  <cp:lastModifiedBy/>
  <dcterms:modified xsi:type="dcterms:W3CDTF">2024-12-04T10:14:45Z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